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139"/>
      </w:tblGrid>
      <w:tr w:rsidR="0069088B" w14:paraId="69212FFF" w14:textId="77777777" w:rsidTr="0069088B">
        <w:tc>
          <w:tcPr>
            <w:tcW w:w="3256" w:type="dxa"/>
          </w:tcPr>
          <w:p w14:paraId="4E13ECB1" w14:textId="6DF19774" w:rsidR="0069088B" w:rsidRPr="0069088B" w:rsidRDefault="0069088B" w:rsidP="0069088B">
            <w:pPr>
              <w:spacing w:after="0" w:line="240" w:lineRule="auto"/>
              <w:jc w:val="center"/>
              <w:rPr>
                <w:b/>
                <w:bCs/>
                <w:sz w:val="26"/>
                <w:szCs w:val="20"/>
              </w:rPr>
            </w:pPr>
            <w:r w:rsidRPr="0069088B">
              <w:rPr>
                <w:b/>
                <w:bCs/>
                <w:sz w:val="26"/>
                <w:szCs w:val="20"/>
              </w:rPr>
              <w:t>ỦY BAN NHÂN DÂN</w:t>
            </w:r>
          </w:p>
        </w:tc>
        <w:tc>
          <w:tcPr>
            <w:tcW w:w="6139" w:type="dxa"/>
          </w:tcPr>
          <w:p w14:paraId="6D6C2701" w14:textId="3716DD8E" w:rsidR="0069088B" w:rsidRPr="0069088B" w:rsidRDefault="0069088B" w:rsidP="0069088B">
            <w:pPr>
              <w:spacing w:after="0" w:line="240" w:lineRule="auto"/>
              <w:jc w:val="center"/>
              <w:rPr>
                <w:b/>
                <w:bCs/>
                <w:sz w:val="26"/>
                <w:szCs w:val="20"/>
              </w:rPr>
            </w:pPr>
            <w:r w:rsidRPr="0069088B">
              <w:rPr>
                <w:b/>
                <w:bCs/>
                <w:sz w:val="26"/>
                <w:szCs w:val="20"/>
              </w:rPr>
              <w:t>CỘNG HÒA XÃ HỘI CHỦ NGHĨA VIỆT NAM</w:t>
            </w:r>
          </w:p>
        </w:tc>
      </w:tr>
      <w:tr w:rsidR="0069088B" w14:paraId="1ACA2A7C" w14:textId="77777777" w:rsidTr="0069088B">
        <w:tc>
          <w:tcPr>
            <w:tcW w:w="3256" w:type="dxa"/>
          </w:tcPr>
          <w:p w14:paraId="393B335C" w14:textId="144B1EC8" w:rsidR="0069088B" w:rsidRPr="0069088B" w:rsidRDefault="0069088B" w:rsidP="0069088B">
            <w:pPr>
              <w:spacing w:after="0" w:line="240" w:lineRule="auto"/>
              <w:jc w:val="center"/>
              <w:rPr>
                <w:b/>
                <w:bCs/>
                <w:sz w:val="26"/>
                <w:szCs w:val="20"/>
              </w:rPr>
            </w:pPr>
            <w:r w:rsidRPr="0069088B">
              <w:rPr>
                <w:b/>
                <w:bCs/>
                <w:sz w:val="26"/>
                <w:szCs w:val="20"/>
              </w:rPr>
              <w:t>THÀNH PHỐ SA ĐÉC</w:t>
            </w:r>
          </w:p>
        </w:tc>
        <w:tc>
          <w:tcPr>
            <w:tcW w:w="6139" w:type="dxa"/>
          </w:tcPr>
          <w:p w14:paraId="2F2E3594" w14:textId="50AC6EC4" w:rsidR="0069088B" w:rsidRPr="0069088B" w:rsidRDefault="0069088B" w:rsidP="0069088B">
            <w:pPr>
              <w:spacing w:after="0" w:line="240" w:lineRule="auto"/>
              <w:jc w:val="center"/>
              <w:rPr>
                <w:b/>
                <w:bCs/>
              </w:rPr>
            </w:pPr>
            <w:r w:rsidRPr="0069088B">
              <w:rPr>
                <w:b/>
                <w:bCs/>
              </w:rPr>
              <w:t>Độc lập - Tự do - Hạnh phúc</w:t>
            </w:r>
          </w:p>
        </w:tc>
      </w:tr>
      <w:tr w:rsidR="0069088B" w14:paraId="52C4CD1D" w14:textId="77777777" w:rsidTr="0069088B">
        <w:tc>
          <w:tcPr>
            <w:tcW w:w="3256" w:type="dxa"/>
          </w:tcPr>
          <w:p w14:paraId="58CCA7F8" w14:textId="5CE49177" w:rsidR="0069088B" w:rsidRDefault="0069088B" w:rsidP="0069088B">
            <w:pPr>
              <w:spacing w:after="0" w:line="240" w:lineRule="auto"/>
              <w:jc w:val="center"/>
            </w:pPr>
            <w:r>
              <w:rPr>
                <w:noProof/>
                <w14:ligatures w14:val="standardContextual"/>
              </w:rPr>
              <mc:AlternateContent>
                <mc:Choice Requires="wps">
                  <w:drawing>
                    <wp:anchor distT="0" distB="0" distL="114300" distR="114300" simplePos="0" relativeHeight="251659264" behindDoc="0" locked="0" layoutInCell="1" allowOverlap="1" wp14:anchorId="47AD5939" wp14:editId="79C6B38A">
                      <wp:simplePos x="0" y="0"/>
                      <wp:positionH relativeFrom="column">
                        <wp:posOffset>489585</wp:posOffset>
                      </wp:positionH>
                      <wp:positionV relativeFrom="paragraph">
                        <wp:posOffset>38100</wp:posOffset>
                      </wp:positionV>
                      <wp:extent cx="800100" cy="0"/>
                      <wp:effectExtent l="0" t="0" r="0" b="0"/>
                      <wp:wrapNone/>
                      <wp:docPr id="401742637" name="Straight Connector 1"/>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061D7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55pt,3pt" to="101.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" strokecolor="black [3200]" strokeweight=".5pt">
                      <v:stroke joinstyle="miter"/>
                    </v:line>
                  </w:pict>
                </mc:Fallback>
              </mc:AlternateContent>
            </w:r>
          </w:p>
        </w:tc>
        <w:tc>
          <w:tcPr>
            <w:tcW w:w="6139" w:type="dxa"/>
          </w:tcPr>
          <w:p w14:paraId="3E54B587" w14:textId="52FA2E7D" w:rsidR="0069088B" w:rsidRDefault="0069088B" w:rsidP="0069088B">
            <w:pPr>
              <w:spacing w:after="0" w:line="240" w:lineRule="auto"/>
              <w:jc w:val="center"/>
            </w:pPr>
            <w:r>
              <w:rPr>
                <w:noProof/>
                <w14:ligatures w14:val="standardContextual"/>
              </w:rPr>
              <mc:AlternateContent>
                <mc:Choice Requires="wps">
                  <w:drawing>
                    <wp:anchor distT="0" distB="0" distL="114300" distR="114300" simplePos="0" relativeHeight="251660288" behindDoc="0" locked="0" layoutInCell="1" allowOverlap="1" wp14:anchorId="62D648ED" wp14:editId="2DE562ED">
                      <wp:simplePos x="0" y="0"/>
                      <wp:positionH relativeFrom="column">
                        <wp:posOffset>803275</wp:posOffset>
                      </wp:positionH>
                      <wp:positionV relativeFrom="paragraph">
                        <wp:posOffset>47625</wp:posOffset>
                      </wp:positionV>
                      <wp:extent cx="2133600" cy="0"/>
                      <wp:effectExtent l="0" t="0" r="0" b="0"/>
                      <wp:wrapNone/>
                      <wp:docPr id="1645587246" name="Straight Connector 2"/>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FBB86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25pt,3.75pt" to="231.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" strokecolor="black [3200]" strokeweight=".5pt">
                      <v:stroke joinstyle="miter"/>
                    </v:line>
                  </w:pict>
                </mc:Fallback>
              </mc:AlternateContent>
            </w:r>
          </w:p>
        </w:tc>
      </w:tr>
      <w:tr w:rsidR="0069088B" w14:paraId="1A83514B" w14:textId="77777777" w:rsidTr="0069088B">
        <w:tc>
          <w:tcPr>
            <w:tcW w:w="3256" w:type="dxa"/>
          </w:tcPr>
          <w:p w14:paraId="62FDBFE7" w14:textId="703263CD" w:rsidR="0069088B" w:rsidRPr="0069088B" w:rsidRDefault="0069088B" w:rsidP="0069088B">
            <w:pPr>
              <w:spacing w:after="0" w:line="240" w:lineRule="auto"/>
              <w:jc w:val="center"/>
              <w:rPr>
                <w:sz w:val="26"/>
                <w:szCs w:val="20"/>
              </w:rPr>
            </w:pPr>
            <w:r w:rsidRPr="0069088B">
              <w:rPr>
                <w:sz w:val="26"/>
                <w:szCs w:val="20"/>
              </w:rPr>
              <w:t>Số:         /UBND-HC</w:t>
            </w:r>
          </w:p>
        </w:tc>
        <w:tc>
          <w:tcPr>
            <w:tcW w:w="6139" w:type="dxa"/>
          </w:tcPr>
          <w:p w14:paraId="3BB7F01D" w14:textId="60D0F927" w:rsidR="0069088B" w:rsidRPr="0069088B" w:rsidRDefault="0069088B" w:rsidP="0069088B">
            <w:pPr>
              <w:spacing w:after="0" w:line="240" w:lineRule="auto"/>
              <w:jc w:val="center"/>
              <w:rPr>
                <w:i/>
                <w:iCs/>
              </w:rPr>
            </w:pPr>
            <w:r w:rsidRPr="0069088B">
              <w:rPr>
                <w:i/>
                <w:iCs/>
                <w:sz w:val="26"/>
                <w:szCs w:val="20"/>
              </w:rPr>
              <w:t>Sa Đéc, ngày       tháng 01 năm 2025</w:t>
            </w:r>
          </w:p>
        </w:tc>
      </w:tr>
      <w:tr w:rsidR="0069088B" w14:paraId="70C8ACAD" w14:textId="77777777" w:rsidTr="0069088B">
        <w:tc>
          <w:tcPr>
            <w:tcW w:w="3256" w:type="dxa"/>
          </w:tcPr>
          <w:p w14:paraId="29772813" w14:textId="77777777" w:rsidR="0069088B" w:rsidRDefault="0069088B" w:rsidP="0069088B">
            <w:pPr>
              <w:spacing w:after="0" w:line="240" w:lineRule="auto"/>
              <w:jc w:val="center"/>
              <w:rPr>
                <w:bCs/>
                <w:sz w:val="24"/>
                <w:szCs w:val="24"/>
              </w:rPr>
            </w:pPr>
            <w:r w:rsidRPr="0069088B">
              <w:rPr>
                <w:sz w:val="24"/>
                <w:szCs w:val="24"/>
              </w:rPr>
              <w:t xml:space="preserve">V/v </w:t>
            </w:r>
            <w:r w:rsidRPr="0069088B">
              <w:rPr>
                <w:bCs/>
                <w:sz w:val="24"/>
                <w:szCs w:val="24"/>
              </w:rPr>
              <w:t>công bố Danh mục</w:t>
            </w:r>
          </w:p>
          <w:p w14:paraId="25278846" w14:textId="77777777" w:rsidR="0069088B" w:rsidRDefault="0069088B" w:rsidP="0069088B">
            <w:pPr>
              <w:spacing w:after="0" w:line="240" w:lineRule="auto"/>
              <w:jc w:val="center"/>
              <w:rPr>
                <w:bCs/>
                <w:sz w:val="24"/>
                <w:szCs w:val="24"/>
              </w:rPr>
            </w:pPr>
            <w:r w:rsidRPr="0069088B">
              <w:rPr>
                <w:bCs/>
                <w:sz w:val="24"/>
                <w:szCs w:val="24"/>
              </w:rPr>
              <w:t>thông tin, dữ liệu tài nguyên</w:t>
            </w:r>
          </w:p>
          <w:p w14:paraId="1A459D51" w14:textId="77777777" w:rsidR="0069088B" w:rsidRDefault="0069088B" w:rsidP="0069088B">
            <w:pPr>
              <w:spacing w:after="0" w:line="240" w:lineRule="auto"/>
              <w:jc w:val="center"/>
              <w:rPr>
                <w:bCs/>
                <w:sz w:val="24"/>
                <w:szCs w:val="24"/>
              </w:rPr>
            </w:pPr>
            <w:r w:rsidRPr="0069088B">
              <w:rPr>
                <w:bCs/>
                <w:sz w:val="24"/>
                <w:szCs w:val="24"/>
              </w:rPr>
              <w:t>và môi trường trên địa bàn</w:t>
            </w:r>
          </w:p>
          <w:p w14:paraId="62854448" w14:textId="396CB417" w:rsidR="0069088B" w:rsidRPr="0069088B" w:rsidRDefault="0069088B" w:rsidP="0069088B">
            <w:pPr>
              <w:spacing w:after="0" w:line="240" w:lineRule="auto"/>
              <w:jc w:val="center"/>
              <w:rPr>
                <w:sz w:val="24"/>
                <w:szCs w:val="24"/>
              </w:rPr>
            </w:pPr>
            <w:r w:rsidRPr="0069088B">
              <w:rPr>
                <w:bCs/>
                <w:sz w:val="24"/>
                <w:szCs w:val="24"/>
              </w:rPr>
              <w:t>tỉnh Đồng Tháp năm 2024</w:t>
            </w:r>
          </w:p>
        </w:tc>
        <w:tc>
          <w:tcPr>
            <w:tcW w:w="6139" w:type="dxa"/>
          </w:tcPr>
          <w:p w14:paraId="2D99651C" w14:textId="77777777" w:rsidR="0069088B" w:rsidRDefault="0069088B" w:rsidP="0069088B">
            <w:pPr>
              <w:spacing w:after="0" w:line="240" w:lineRule="auto"/>
              <w:jc w:val="center"/>
            </w:pPr>
          </w:p>
        </w:tc>
      </w:tr>
    </w:tbl>
    <w:p w14:paraId="79E8FDB5" w14:textId="77777777" w:rsidR="003A5538" w:rsidRDefault="003A5538" w:rsidP="0069088B">
      <w:pPr>
        <w:spacing w:after="0" w:line="240" w:lineRule="auto"/>
        <w:jc w:val="center"/>
      </w:pPr>
    </w:p>
    <w:p w14:paraId="5AE8A3F3" w14:textId="77777777" w:rsidR="0069088B" w:rsidRDefault="0069088B" w:rsidP="0069088B">
      <w:pPr>
        <w:spacing w:after="0"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69088B" w14:paraId="6D101DE2" w14:textId="77777777" w:rsidTr="0069088B">
        <w:tc>
          <w:tcPr>
            <w:tcW w:w="3539" w:type="dxa"/>
          </w:tcPr>
          <w:p w14:paraId="303BD8B8" w14:textId="77777777" w:rsidR="0069088B" w:rsidRDefault="0069088B" w:rsidP="0069088B">
            <w:pPr>
              <w:spacing w:after="0" w:line="240" w:lineRule="auto"/>
              <w:jc w:val="right"/>
              <w:rPr>
                <w:bCs/>
                <w:szCs w:val="28"/>
              </w:rPr>
            </w:pPr>
            <w:r w:rsidRPr="002D137D">
              <w:rPr>
                <w:szCs w:val="28"/>
              </w:rPr>
              <w:t>Kính gửi:</w:t>
            </w:r>
          </w:p>
        </w:tc>
        <w:tc>
          <w:tcPr>
            <w:tcW w:w="5523" w:type="dxa"/>
          </w:tcPr>
          <w:p w14:paraId="523CF8B6" w14:textId="77777777" w:rsidR="003A3156" w:rsidRDefault="003A3156" w:rsidP="0069088B">
            <w:pPr>
              <w:pStyle w:val="BodyTextIndent"/>
              <w:spacing w:after="0" w:line="240" w:lineRule="auto"/>
              <w:ind w:left="0"/>
              <w:jc w:val="both"/>
              <w:rPr>
                <w:szCs w:val="28"/>
              </w:rPr>
            </w:pPr>
          </w:p>
          <w:p w14:paraId="02F5E104" w14:textId="5E392B3F" w:rsidR="0069088B" w:rsidRPr="002D137D" w:rsidRDefault="0069088B" w:rsidP="0069088B">
            <w:pPr>
              <w:pStyle w:val="BodyTextIndent"/>
              <w:spacing w:after="0" w:line="240" w:lineRule="auto"/>
              <w:ind w:left="0"/>
              <w:jc w:val="both"/>
              <w:rPr>
                <w:szCs w:val="28"/>
              </w:rPr>
            </w:pPr>
            <w:r w:rsidRPr="002D137D">
              <w:rPr>
                <w:szCs w:val="28"/>
              </w:rPr>
              <w:t xml:space="preserve">- Phòng </w:t>
            </w:r>
            <w:r>
              <w:rPr>
                <w:szCs w:val="28"/>
              </w:rPr>
              <w:t>Tài nguyên</w:t>
            </w:r>
            <w:r w:rsidRPr="002D137D">
              <w:rPr>
                <w:szCs w:val="28"/>
              </w:rPr>
              <w:t xml:space="preserve"> và </w:t>
            </w:r>
            <w:r>
              <w:rPr>
                <w:szCs w:val="28"/>
              </w:rPr>
              <w:t>Môi trường</w:t>
            </w:r>
            <w:r w:rsidRPr="002D137D">
              <w:rPr>
                <w:szCs w:val="28"/>
              </w:rPr>
              <w:t xml:space="preserve"> Thành phố;</w:t>
            </w:r>
          </w:p>
          <w:p w14:paraId="2DC60596" w14:textId="77777777" w:rsidR="0069088B" w:rsidRPr="002D137D" w:rsidRDefault="0069088B" w:rsidP="0069088B">
            <w:pPr>
              <w:pStyle w:val="BodyTextIndent"/>
              <w:spacing w:after="0" w:line="240" w:lineRule="auto"/>
              <w:ind w:left="0"/>
              <w:jc w:val="both"/>
              <w:rPr>
                <w:sz w:val="6"/>
                <w:szCs w:val="6"/>
              </w:rPr>
            </w:pPr>
          </w:p>
          <w:p w14:paraId="20D108A3" w14:textId="77777777" w:rsidR="0069088B" w:rsidRPr="002D137D" w:rsidRDefault="0069088B" w:rsidP="0069088B">
            <w:pPr>
              <w:pStyle w:val="BodyTextIndent"/>
              <w:spacing w:after="0" w:line="240" w:lineRule="auto"/>
              <w:ind w:left="0"/>
              <w:jc w:val="both"/>
              <w:rPr>
                <w:szCs w:val="28"/>
              </w:rPr>
            </w:pPr>
            <w:r w:rsidRPr="002D137D">
              <w:rPr>
                <w:szCs w:val="28"/>
              </w:rPr>
              <w:t>- Văn phòng HĐND và UBND Thành phố;</w:t>
            </w:r>
          </w:p>
          <w:p w14:paraId="0E452817" w14:textId="77777777" w:rsidR="0069088B" w:rsidRPr="002D137D" w:rsidRDefault="0069088B" w:rsidP="0069088B">
            <w:pPr>
              <w:pStyle w:val="BodyTextIndent"/>
              <w:spacing w:after="0" w:line="240" w:lineRule="auto"/>
              <w:ind w:left="0"/>
              <w:jc w:val="both"/>
              <w:rPr>
                <w:sz w:val="6"/>
                <w:szCs w:val="6"/>
              </w:rPr>
            </w:pPr>
          </w:p>
          <w:p w14:paraId="0E1FA9CA" w14:textId="77777777" w:rsidR="0069088B" w:rsidRPr="002D137D" w:rsidRDefault="0069088B" w:rsidP="0069088B">
            <w:pPr>
              <w:pStyle w:val="BodyTextIndent"/>
              <w:spacing w:after="0" w:line="240" w:lineRule="auto"/>
              <w:ind w:left="0"/>
              <w:jc w:val="both"/>
              <w:rPr>
                <w:szCs w:val="28"/>
              </w:rPr>
            </w:pPr>
            <w:r w:rsidRPr="002D137D">
              <w:rPr>
                <w:szCs w:val="28"/>
              </w:rPr>
              <w:t>- Trung tâm tin học Thành phố;</w:t>
            </w:r>
          </w:p>
          <w:p w14:paraId="6FC15D08" w14:textId="77777777" w:rsidR="0069088B" w:rsidRPr="002D137D" w:rsidRDefault="0069088B" w:rsidP="0069088B">
            <w:pPr>
              <w:pStyle w:val="BodyTextIndent"/>
              <w:spacing w:after="0" w:line="240" w:lineRule="auto"/>
              <w:ind w:left="0"/>
              <w:jc w:val="both"/>
              <w:rPr>
                <w:sz w:val="6"/>
                <w:szCs w:val="6"/>
              </w:rPr>
            </w:pPr>
          </w:p>
          <w:p w14:paraId="681AF404" w14:textId="77777777" w:rsidR="0069088B" w:rsidRDefault="0069088B" w:rsidP="0069088B">
            <w:pPr>
              <w:spacing w:after="0" w:line="240" w:lineRule="auto"/>
              <w:jc w:val="both"/>
              <w:rPr>
                <w:bCs/>
                <w:szCs w:val="28"/>
              </w:rPr>
            </w:pPr>
            <w:r w:rsidRPr="002D137D">
              <w:rPr>
                <w:szCs w:val="28"/>
              </w:rPr>
              <w:t>- Ủy ban nhân dân các xã, phường.</w:t>
            </w:r>
          </w:p>
        </w:tc>
      </w:tr>
    </w:tbl>
    <w:p w14:paraId="0C97A259" w14:textId="77777777" w:rsidR="0069088B" w:rsidRDefault="0069088B" w:rsidP="0069088B">
      <w:pPr>
        <w:spacing w:after="0" w:line="240" w:lineRule="auto"/>
        <w:jc w:val="center"/>
      </w:pPr>
    </w:p>
    <w:p w14:paraId="0CB16306" w14:textId="77777777" w:rsidR="0069088B" w:rsidRPr="002D137D" w:rsidRDefault="0069088B" w:rsidP="0069088B">
      <w:pPr>
        <w:spacing w:after="0" w:line="360" w:lineRule="auto"/>
        <w:ind w:firstLine="709"/>
        <w:jc w:val="both"/>
        <w:rPr>
          <w:bCs/>
          <w:szCs w:val="28"/>
        </w:rPr>
      </w:pPr>
      <w:r w:rsidRPr="002D137D">
        <w:rPr>
          <w:szCs w:val="28"/>
        </w:rPr>
        <w:t xml:space="preserve">Thực hiện Quyết định số </w:t>
      </w:r>
      <w:r>
        <w:rPr>
          <w:szCs w:val="28"/>
        </w:rPr>
        <w:t>1281</w:t>
      </w:r>
      <w:r w:rsidRPr="002D137D">
        <w:rPr>
          <w:szCs w:val="28"/>
        </w:rPr>
        <w:t xml:space="preserve">/QĐ-UBND-HC ngày </w:t>
      </w:r>
      <w:r>
        <w:rPr>
          <w:szCs w:val="28"/>
        </w:rPr>
        <w:t>27</w:t>
      </w:r>
      <w:r w:rsidRPr="002D137D">
        <w:rPr>
          <w:szCs w:val="28"/>
        </w:rPr>
        <w:t xml:space="preserve"> tháng </w:t>
      </w:r>
      <w:r>
        <w:rPr>
          <w:szCs w:val="28"/>
        </w:rPr>
        <w:t>12</w:t>
      </w:r>
      <w:r w:rsidRPr="002D137D">
        <w:rPr>
          <w:szCs w:val="28"/>
        </w:rPr>
        <w:t xml:space="preserve"> năm 202</w:t>
      </w:r>
      <w:r>
        <w:rPr>
          <w:szCs w:val="28"/>
        </w:rPr>
        <w:t>4</w:t>
      </w:r>
      <w:r w:rsidRPr="002D137D">
        <w:rPr>
          <w:szCs w:val="28"/>
        </w:rPr>
        <w:t xml:space="preserve"> của Ủy ban nhân dân (UBND) tỉnh Đồng Tháp về việc </w:t>
      </w:r>
      <w:r w:rsidRPr="002D137D">
        <w:rPr>
          <w:bCs/>
          <w:szCs w:val="28"/>
        </w:rPr>
        <w:t xml:space="preserve">công bố </w:t>
      </w:r>
      <w:r w:rsidRPr="008C03C9">
        <w:rPr>
          <w:bCs/>
          <w:szCs w:val="28"/>
        </w:rPr>
        <w:t>Danh mục thông tin, dữ liệu tài nguyên và môi trường trên địa bàn tỉnh Đồng Tháp năm 2024</w:t>
      </w:r>
      <w:r w:rsidRPr="002D137D">
        <w:rPr>
          <w:szCs w:val="28"/>
        </w:rPr>
        <w:t xml:space="preserve"> </w:t>
      </w:r>
      <w:r w:rsidRPr="002D137D">
        <w:rPr>
          <w:i/>
          <w:szCs w:val="28"/>
        </w:rPr>
        <w:t>(Kèm theo Quyết định)</w:t>
      </w:r>
      <w:r w:rsidRPr="002D137D">
        <w:rPr>
          <w:iCs/>
          <w:szCs w:val="28"/>
        </w:rPr>
        <w:t>.</w:t>
      </w:r>
      <w:r w:rsidRPr="002D137D">
        <w:rPr>
          <w:bCs/>
          <w:szCs w:val="28"/>
        </w:rPr>
        <w:t xml:space="preserve"> </w:t>
      </w:r>
      <w:r w:rsidRPr="002D137D">
        <w:rPr>
          <w:iCs/>
          <w:szCs w:val="28"/>
        </w:rPr>
        <w:t>Vấn đề này, UBND Thành phố có ý kiến chỉ đạo như sau:</w:t>
      </w:r>
    </w:p>
    <w:p w14:paraId="0C309BC0" w14:textId="77777777" w:rsidR="0069088B" w:rsidRPr="0069088B" w:rsidRDefault="0069088B" w:rsidP="0069088B">
      <w:pPr>
        <w:spacing w:after="0" w:line="360" w:lineRule="auto"/>
        <w:jc w:val="both"/>
        <w:rPr>
          <w:spacing w:val="-2"/>
          <w:szCs w:val="28"/>
        </w:rPr>
      </w:pPr>
      <w:r>
        <w:tab/>
      </w:r>
      <w:r w:rsidRPr="0069088B">
        <w:rPr>
          <w:b/>
          <w:bCs/>
          <w:spacing w:val="-2"/>
        </w:rPr>
        <w:t>1.</w:t>
      </w:r>
      <w:r w:rsidRPr="0069088B">
        <w:rPr>
          <w:spacing w:val="-2"/>
        </w:rPr>
        <w:t xml:space="preserve"> Giao phòng Tài nguyên và Môi trường Thành phố nắm, triển khai thực hiện theo đúng quy định tại Quyết định </w:t>
      </w:r>
      <w:r w:rsidRPr="0069088B">
        <w:rPr>
          <w:spacing w:val="-2"/>
          <w:szCs w:val="28"/>
        </w:rPr>
        <w:t xml:space="preserve">số 1281/QĐ-UBND-HC, bao gồm: Danh mục thông tin, dữ liệu tài nguyên môi trường; Đơn vị; Định dạng </w:t>
      </w:r>
      <w:r w:rsidRPr="0069088B">
        <w:rPr>
          <w:i/>
          <w:iCs/>
          <w:spacing w:val="-2"/>
          <w:szCs w:val="28"/>
        </w:rPr>
        <w:t>(Số, giấy)</w:t>
      </w:r>
      <w:r w:rsidRPr="0069088B">
        <w:rPr>
          <w:spacing w:val="-2"/>
          <w:szCs w:val="28"/>
        </w:rPr>
        <w:t>; Cơ quan tổ chức thu thập cung cấp/ nơi lưu trữ; Phương thức truy cập/ khai thác; Đối tượng khai thác; Khả năng cung cấp, sử dụng; Năm duyệt/ cấp phép và đặc biệt là thời gian bảo quản.</w:t>
      </w:r>
    </w:p>
    <w:p w14:paraId="3FD3BB90" w14:textId="77777777" w:rsidR="0069088B" w:rsidRDefault="0069088B" w:rsidP="0069088B">
      <w:pPr>
        <w:spacing w:after="0" w:line="360" w:lineRule="auto"/>
        <w:jc w:val="both"/>
        <w:rPr>
          <w:szCs w:val="28"/>
        </w:rPr>
      </w:pPr>
      <w:r>
        <w:rPr>
          <w:szCs w:val="28"/>
        </w:rPr>
        <w:tab/>
      </w:r>
      <w:r w:rsidRPr="008C03C9">
        <w:rPr>
          <w:b/>
          <w:bCs/>
          <w:szCs w:val="28"/>
        </w:rPr>
        <w:t>2.</w:t>
      </w:r>
      <w:r>
        <w:rPr>
          <w:szCs w:val="28"/>
        </w:rPr>
        <w:t xml:space="preserve"> </w:t>
      </w:r>
      <w:r w:rsidRPr="002D137D">
        <w:rPr>
          <w:rFonts w:ascii="TimesNewRomanPSMT" w:hAnsi="TimesNewRomanPSMT"/>
          <w:color w:val="000000"/>
          <w:szCs w:val="28"/>
        </w:rPr>
        <w:t xml:space="preserve">Yêu cầu UBND các xã, phường thực hiện công khai Quyết định công bố </w:t>
      </w:r>
      <w:r w:rsidRPr="008C03C9">
        <w:rPr>
          <w:bCs/>
          <w:szCs w:val="28"/>
        </w:rPr>
        <w:t>Danh mục thông tin, dữ liệu tài nguyên và môi trường trên địa bàn tỉnh Đồng Tháp năm 2024</w:t>
      </w:r>
      <w:r w:rsidRPr="002D137D">
        <w:rPr>
          <w:rFonts w:ascii="TimesNewRomanPSMT" w:hAnsi="TimesNewRomanPSMT"/>
          <w:color w:val="000000"/>
          <w:szCs w:val="28"/>
        </w:rPr>
        <w:t xml:space="preserve">, niêm yết TTHC tại </w:t>
      </w:r>
      <w:r w:rsidRPr="002D137D">
        <w:rPr>
          <w:szCs w:val="28"/>
        </w:rPr>
        <w:t>Bộ phận Tiếp nhận và Trả kết quả</w:t>
      </w:r>
      <w:r w:rsidRPr="002D137D">
        <w:rPr>
          <w:rFonts w:ascii="TimesNewRomanPSMT" w:hAnsi="TimesNewRomanPSMT"/>
          <w:color w:val="000000"/>
          <w:szCs w:val="28"/>
        </w:rPr>
        <w:t xml:space="preserve"> và trên Trang Thông tin điện tử của đơn vị</w:t>
      </w:r>
      <w:r>
        <w:rPr>
          <w:rFonts w:ascii="TimesNewRomanPSMT" w:hAnsi="TimesNewRomanPSMT"/>
          <w:color w:val="000000"/>
          <w:szCs w:val="28"/>
        </w:rPr>
        <w:t>.</w:t>
      </w:r>
    </w:p>
    <w:p w14:paraId="38CF6099" w14:textId="77777777" w:rsidR="0069088B" w:rsidRDefault="0069088B" w:rsidP="0069088B">
      <w:pPr>
        <w:spacing w:after="0" w:line="360" w:lineRule="auto"/>
        <w:ind w:firstLine="720"/>
        <w:jc w:val="both"/>
        <w:rPr>
          <w:spacing w:val="-4"/>
          <w:szCs w:val="28"/>
        </w:rPr>
      </w:pPr>
      <w:r>
        <w:rPr>
          <w:b/>
          <w:bCs/>
          <w:szCs w:val="28"/>
        </w:rPr>
        <w:t>3</w:t>
      </w:r>
      <w:r w:rsidRPr="008C03C9">
        <w:rPr>
          <w:b/>
          <w:bCs/>
          <w:szCs w:val="28"/>
        </w:rPr>
        <w:t>.</w:t>
      </w:r>
      <w:r>
        <w:rPr>
          <w:szCs w:val="28"/>
        </w:rPr>
        <w:t xml:space="preserve"> </w:t>
      </w:r>
      <w:r w:rsidRPr="00A64CFA">
        <w:rPr>
          <w:spacing w:val="-4"/>
          <w:szCs w:val="28"/>
        </w:rPr>
        <w:t xml:space="preserve">Giao Văn phòng Hội đồng nhân dân và Ủy ban nhân dân Thành phố chỉ đạo công chức chuyên môn kiểm tra, phối hợp cùng với Trung tâm Tin học Thành phố trong việc niêm yết công khai </w:t>
      </w:r>
      <w:r w:rsidRPr="008C03C9">
        <w:rPr>
          <w:bCs/>
          <w:szCs w:val="28"/>
        </w:rPr>
        <w:t>Danh mục thông tin, dữ liệu tài nguyên và môi trường trên địa bàn tỉnh Đồng Tháp năm 2024</w:t>
      </w:r>
      <w:r>
        <w:rPr>
          <w:bCs/>
          <w:szCs w:val="28"/>
        </w:rPr>
        <w:t xml:space="preserve"> kèm </w:t>
      </w:r>
      <w:r w:rsidRPr="00A64CFA">
        <w:rPr>
          <w:spacing w:val="-4"/>
          <w:szCs w:val="28"/>
        </w:rPr>
        <w:t xml:space="preserve">theo Quyết định số </w:t>
      </w:r>
      <w:r>
        <w:rPr>
          <w:spacing w:val="-4"/>
          <w:szCs w:val="28"/>
        </w:rPr>
        <w:t>1281</w:t>
      </w:r>
      <w:r w:rsidRPr="00A64CFA">
        <w:rPr>
          <w:spacing w:val="-4"/>
          <w:szCs w:val="28"/>
        </w:rPr>
        <w:t xml:space="preserve">/QĐ-UBND-HC trên </w:t>
      </w:r>
      <w:r w:rsidRPr="00A64CFA">
        <w:rPr>
          <w:spacing w:val="-4"/>
          <w:szCs w:val="28"/>
        </w:rPr>
        <w:lastRenderedPageBreak/>
        <w:t xml:space="preserve">Trang Thông tin điện tử Thành phố, tại Bộ phận Tiếp nhận và Trả kết quả Thành phố </w:t>
      </w:r>
      <w:r w:rsidRPr="00A64CFA">
        <w:rPr>
          <w:i/>
          <w:iCs/>
          <w:spacing w:val="-4"/>
          <w:szCs w:val="28"/>
        </w:rPr>
        <w:t xml:space="preserve">(Niêm yết điện tử tại màn hình cảm ứng) </w:t>
      </w:r>
      <w:r w:rsidRPr="00A64CFA">
        <w:rPr>
          <w:spacing w:val="-4"/>
          <w:szCs w:val="28"/>
        </w:rPr>
        <w:t>theo quy định</w:t>
      </w:r>
      <w:r>
        <w:rPr>
          <w:spacing w:val="-4"/>
          <w:szCs w:val="28"/>
        </w:rPr>
        <w:t>.</w:t>
      </w:r>
    </w:p>
    <w:p w14:paraId="06B9ACE5" w14:textId="77777777" w:rsidR="0069088B" w:rsidRPr="0069088B" w:rsidRDefault="0069088B" w:rsidP="0069088B">
      <w:pPr>
        <w:pStyle w:val="Default"/>
        <w:spacing w:line="360" w:lineRule="auto"/>
        <w:ind w:firstLine="709"/>
        <w:jc w:val="both"/>
        <w:rPr>
          <w:color w:val="auto"/>
          <w:spacing w:val="4"/>
          <w:sz w:val="28"/>
          <w:szCs w:val="28"/>
        </w:rPr>
      </w:pPr>
      <w:r w:rsidRPr="0069088B">
        <w:rPr>
          <w:color w:val="auto"/>
          <w:spacing w:val="4"/>
          <w:sz w:val="28"/>
          <w:szCs w:val="28"/>
        </w:rPr>
        <w:t>Yêu cầu các cơ quan, đơn vị thực hiện nghiêm nội dung chỉ đạo tại Công văn này./.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69088B" w:rsidRPr="002D137D" w14:paraId="02000335" w14:textId="77777777" w:rsidTr="00C70AAB">
        <w:tc>
          <w:tcPr>
            <w:tcW w:w="4536" w:type="dxa"/>
          </w:tcPr>
          <w:p w14:paraId="6550A950" w14:textId="77777777" w:rsidR="0069088B" w:rsidRPr="002D137D" w:rsidRDefault="0069088B" w:rsidP="00C70AAB">
            <w:pPr>
              <w:spacing w:after="0" w:line="240" w:lineRule="auto"/>
              <w:rPr>
                <w:b/>
                <w:i/>
                <w:sz w:val="24"/>
                <w:szCs w:val="24"/>
              </w:rPr>
            </w:pPr>
          </w:p>
          <w:p w14:paraId="627C4D6F" w14:textId="77777777" w:rsidR="0069088B" w:rsidRPr="002D137D" w:rsidRDefault="0069088B" w:rsidP="00C70AAB">
            <w:pPr>
              <w:spacing w:after="0" w:line="240" w:lineRule="auto"/>
              <w:rPr>
                <w:b/>
                <w:i/>
                <w:sz w:val="24"/>
                <w:szCs w:val="24"/>
              </w:rPr>
            </w:pPr>
            <w:r w:rsidRPr="002D137D">
              <w:rPr>
                <w:b/>
                <w:i/>
                <w:sz w:val="24"/>
                <w:szCs w:val="24"/>
              </w:rPr>
              <w:t>Nơi nhận:</w:t>
            </w:r>
          </w:p>
          <w:p w14:paraId="55B38054" w14:textId="77777777" w:rsidR="0069088B" w:rsidRPr="002D137D" w:rsidRDefault="0069088B" w:rsidP="00C70AAB">
            <w:pPr>
              <w:spacing w:after="0" w:line="240" w:lineRule="auto"/>
              <w:rPr>
                <w:sz w:val="22"/>
              </w:rPr>
            </w:pPr>
            <w:r w:rsidRPr="002D137D">
              <w:rPr>
                <w:sz w:val="22"/>
              </w:rPr>
              <w:t>- Như trên;</w:t>
            </w:r>
          </w:p>
          <w:p w14:paraId="624EEAA9" w14:textId="77777777" w:rsidR="0069088B" w:rsidRPr="002D137D" w:rsidRDefault="0069088B" w:rsidP="00C70AAB">
            <w:pPr>
              <w:spacing w:after="0" w:line="240" w:lineRule="auto"/>
              <w:rPr>
                <w:sz w:val="22"/>
              </w:rPr>
            </w:pPr>
            <w:r w:rsidRPr="002D137D">
              <w:rPr>
                <w:sz w:val="22"/>
              </w:rPr>
              <w:t xml:space="preserve">- </w:t>
            </w:r>
            <w:r w:rsidRPr="002D137D">
              <w:rPr>
                <w:rStyle w:val="fontstyle01"/>
                <w:sz w:val="22"/>
              </w:rPr>
              <w:t>CT và các P.CT UBND TP</w:t>
            </w:r>
            <w:r w:rsidRPr="002D137D">
              <w:rPr>
                <w:sz w:val="22"/>
              </w:rPr>
              <w:t>;</w:t>
            </w:r>
          </w:p>
          <w:p w14:paraId="088D2E90" w14:textId="77777777" w:rsidR="0069088B" w:rsidRPr="002D137D" w:rsidRDefault="0069088B" w:rsidP="00C70AAB">
            <w:pPr>
              <w:spacing w:after="0" w:line="240" w:lineRule="auto"/>
              <w:rPr>
                <w:sz w:val="22"/>
              </w:rPr>
            </w:pPr>
            <w:r w:rsidRPr="002D137D">
              <w:rPr>
                <w:sz w:val="22"/>
              </w:rPr>
              <w:t xml:space="preserve">- </w:t>
            </w:r>
            <w:r w:rsidRPr="002D137D">
              <w:rPr>
                <w:color w:val="000000"/>
                <w:sz w:val="22"/>
              </w:rPr>
              <w:t>Lãnh đạo VP HĐND&amp;UBND TP</w:t>
            </w:r>
            <w:r w:rsidRPr="002D137D">
              <w:rPr>
                <w:sz w:val="22"/>
              </w:rPr>
              <w:t>;</w:t>
            </w:r>
          </w:p>
          <w:p w14:paraId="2B4003A2" w14:textId="77777777" w:rsidR="0069088B" w:rsidRPr="002D137D" w:rsidRDefault="0069088B" w:rsidP="00C70AAB">
            <w:pPr>
              <w:spacing w:after="0" w:line="240" w:lineRule="auto"/>
              <w:rPr>
                <w:sz w:val="22"/>
              </w:rPr>
            </w:pPr>
            <w:r w:rsidRPr="002D137D">
              <w:rPr>
                <w:sz w:val="22"/>
              </w:rPr>
              <w:t xml:space="preserve">- </w:t>
            </w:r>
            <w:r w:rsidRPr="002D137D">
              <w:rPr>
                <w:color w:val="000000"/>
                <w:sz w:val="22"/>
              </w:rPr>
              <w:t>Lưu: VT + MC, Cường</w:t>
            </w:r>
            <w:r w:rsidRPr="002D137D">
              <w:rPr>
                <w:sz w:val="22"/>
              </w:rPr>
              <w:t>.</w:t>
            </w:r>
          </w:p>
          <w:p w14:paraId="51D835F7" w14:textId="77777777" w:rsidR="0069088B" w:rsidRPr="002D137D" w:rsidRDefault="0069088B" w:rsidP="00C70AAB">
            <w:pPr>
              <w:spacing w:after="0" w:line="240" w:lineRule="auto"/>
            </w:pPr>
          </w:p>
        </w:tc>
        <w:tc>
          <w:tcPr>
            <w:tcW w:w="4536" w:type="dxa"/>
          </w:tcPr>
          <w:p w14:paraId="6E9B35F2" w14:textId="77777777" w:rsidR="0069088B" w:rsidRPr="002D137D" w:rsidRDefault="0069088B" w:rsidP="00C70AAB">
            <w:pPr>
              <w:spacing w:after="0" w:line="240" w:lineRule="auto"/>
              <w:jc w:val="center"/>
              <w:rPr>
                <w:b/>
              </w:rPr>
            </w:pPr>
            <w:r w:rsidRPr="002D137D">
              <w:rPr>
                <w:b/>
              </w:rPr>
              <w:t>TM. ỦY BAN NHÂN DÂN</w:t>
            </w:r>
          </w:p>
          <w:p w14:paraId="5371705C" w14:textId="77777777" w:rsidR="0069088B" w:rsidRPr="002D137D" w:rsidRDefault="0069088B" w:rsidP="00C70AAB">
            <w:pPr>
              <w:spacing w:after="0" w:line="240" w:lineRule="auto"/>
              <w:jc w:val="center"/>
              <w:rPr>
                <w:b/>
              </w:rPr>
            </w:pPr>
            <w:r w:rsidRPr="002D137D">
              <w:rPr>
                <w:b/>
              </w:rPr>
              <w:t>CHỦ TỊCH</w:t>
            </w:r>
          </w:p>
          <w:p w14:paraId="41F0658B" w14:textId="77777777" w:rsidR="0069088B" w:rsidRPr="002D137D" w:rsidRDefault="0069088B" w:rsidP="00C70AAB">
            <w:pPr>
              <w:spacing w:after="0" w:line="240" w:lineRule="auto"/>
              <w:jc w:val="center"/>
            </w:pPr>
          </w:p>
          <w:p w14:paraId="3E746375" w14:textId="77777777" w:rsidR="0069088B" w:rsidRPr="002D137D" w:rsidRDefault="0069088B" w:rsidP="00C70AAB">
            <w:pPr>
              <w:spacing w:after="0" w:line="240" w:lineRule="auto"/>
            </w:pPr>
          </w:p>
          <w:p w14:paraId="121850CE" w14:textId="77777777" w:rsidR="0069088B" w:rsidRDefault="0069088B" w:rsidP="00C70AAB">
            <w:pPr>
              <w:spacing w:after="0" w:line="240" w:lineRule="auto"/>
            </w:pPr>
          </w:p>
          <w:p w14:paraId="49E0A562" w14:textId="77777777" w:rsidR="0069088B" w:rsidRPr="002D137D" w:rsidRDefault="0069088B" w:rsidP="00C70AAB">
            <w:pPr>
              <w:spacing w:after="0" w:line="240" w:lineRule="auto"/>
            </w:pPr>
          </w:p>
          <w:p w14:paraId="4A35836F" w14:textId="77777777" w:rsidR="0069088B" w:rsidRPr="002D137D" w:rsidRDefault="0069088B" w:rsidP="00C70AAB">
            <w:pPr>
              <w:spacing w:after="0" w:line="240" w:lineRule="auto"/>
              <w:jc w:val="center"/>
              <w:rPr>
                <w:b/>
              </w:rPr>
            </w:pPr>
            <w:r w:rsidRPr="002D137D">
              <w:br/>
            </w:r>
            <w:r w:rsidRPr="002D137D">
              <w:rPr>
                <w:b/>
              </w:rPr>
              <w:t>Nguyễn Văn Hon</w:t>
            </w:r>
          </w:p>
        </w:tc>
      </w:tr>
    </w:tbl>
    <w:p w14:paraId="156CDEF0" w14:textId="77777777" w:rsidR="0069088B" w:rsidRDefault="0069088B" w:rsidP="0069088B">
      <w:pPr>
        <w:spacing w:after="0" w:line="240" w:lineRule="auto"/>
        <w:jc w:val="center"/>
      </w:pPr>
    </w:p>
    <w:sectPr w:rsidR="0069088B" w:rsidSect="0069088B">
      <w:footerReference w:type="default" r:id="rId6"/>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69B1D" w14:textId="77777777" w:rsidR="002C62B0" w:rsidRDefault="002C62B0" w:rsidP="000061B4">
      <w:pPr>
        <w:spacing w:after="0" w:line="240" w:lineRule="auto"/>
      </w:pPr>
      <w:r>
        <w:separator/>
      </w:r>
    </w:p>
  </w:endnote>
  <w:endnote w:type="continuationSeparator" w:id="0">
    <w:p w14:paraId="72AB2CA2" w14:textId="77777777" w:rsidR="002C62B0" w:rsidRDefault="002C62B0" w:rsidP="00006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94F6C" w14:textId="77777777" w:rsidR="000061B4" w:rsidRDefault="000061B4">
    <w:pPr>
      <w:pStyle w:val="Footer"/>
      <w:tabs>
        <w:tab w:val="clear" w:pos="4680"/>
        <w:tab w:val="clear" w:pos="9360"/>
      </w:tabs>
      <w:jc w:val="center"/>
      <w:rPr>
        <w:caps/>
        <w:noProof/>
        <w:color w:val="156082" w:themeColor="accent1"/>
      </w:rPr>
    </w:pPr>
    <w:r>
      <w:rPr>
        <w:caps/>
        <w:color w:val="156082" w:themeColor="accent1"/>
      </w:rPr>
      <w:fldChar w:fldCharType="begin"/>
    </w:r>
    <w:r>
      <w:rPr>
        <w:caps/>
        <w:color w:val="156082" w:themeColor="accent1"/>
      </w:rPr>
      <w:instrText xml:space="preserve"> PAGE   \* MERGEFORMAT </w:instrText>
    </w:r>
    <w:r>
      <w:rPr>
        <w:caps/>
        <w:color w:val="156082" w:themeColor="accent1"/>
      </w:rPr>
      <w:fldChar w:fldCharType="separate"/>
    </w:r>
    <w:r>
      <w:rPr>
        <w:caps/>
        <w:noProof/>
        <w:color w:val="156082" w:themeColor="accent1"/>
      </w:rPr>
      <w:t>2</w:t>
    </w:r>
    <w:r>
      <w:rPr>
        <w:caps/>
        <w:noProof/>
        <w:color w:val="156082" w:themeColor="accent1"/>
      </w:rPr>
      <w:fldChar w:fldCharType="end"/>
    </w:r>
  </w:p>
  <w:p w14:paraId="382EFC54" w14:textId="77777777" w:rsidR="000061B4" w:rsidRDefault="000061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F3A4B" w14:textId="77777777" w:rsidR="002C62B0" w:rsidRDefault="002C62B0" w:rsidP="000061B4">
      <w:pPr>
        <w:spacing w:after="0" w:line="240" w:lineRule="auto"/>
      </w:pPr>
      <w:r>
        <w:separator/>
      </w:r>
    </w:p>
  </w:footnote>
  <w:footnote w:type="continuationSeparator" w:id="0">
    <w:p w14:paraId="022702BA" w14:textId="77777777" w:rsidR="002C62B0" w:rsidRDefault="002C62B0" w:rsidP="000061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88B"/>
    <w:rsid w:val="000061B4"/>
    <w:rsid w:val="002C62B0"/>
    <w:rsid w:val="00300298"/>
    <w:rsid w:val="003A3156"/>
    <w:rsid w:val="003A5538"/>
    <w:rsid w:val="0069088B"/>
    <w:rsid w:val="00D52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6FF5A"/>
  <w15:chartTrackingRefBased/>
  <w15:docId w15:val="{D2925198-8623-4DA7-A6DE-CDFA47ED3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88B"/>
    <w:pPr>
      <w:spacing w:after="200" w:line="276" w:lineRule="auto"/>
    </w:pPr>
    <w:rPr>
      <w:rFonts w:ascii="Times New Roman" w:eastAsia="Calibri" w:hAnsi="Times New Roman" w:cs="Times New Roman"/>
      <w:kern w:val="0"/>
      <w:sz w:val="28"/>
      <w14:ligatures w14:val="none"/>
    </w:rPr>
  </w:style>
  <w:style w:type="paragraph" w:styleId="Heading1">
    <w:name w:val="heading 1"/>
    <w:basedOn w:val="Normal"/>
    <w:next w:val="Normal"/>
    <w:link w:val="Heading1Char"/>
    <w:uiPriority w:val="9"/>
    <w:qFormat/>
    <w:rsid w:val="0069088B"/>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9088B"/>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9088B"/>
    <w:pPr>
      <w:keepNext/>
      <w:keepLines/>
      <w:spacing w:before="160" w:after="80" w:line="259"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69088B"/>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14:ligatures w14:val="standardContextual"/>
    </w:rPr>
  </w:style>
  <w:style w:type="paragraph" w:styleId="Heading5">
    <w:name w:val="heading 5"/>
    <w:basedOn w:val="Normal"/>
    <w:next w:val="Normal"/>
    <w:link w:val="Heading5Char"/>
    <w:uiPriority w:val="9"/>
    <w:semiHidden/>
    <w:unhideWhenUsed/>
    <w:qFormat/>
    <w:rsid w:val="0069088B"/>
    <w:pPr>
      <w:keepNext/>
      <w:keepLines/>
      <w:spacing w:before="80" w:after="40" w:line="259" w:lineRule="auto"/>
      <w:outlineLvl w:val="4"/>
    </w:pPr>
    <w:rPr>
      <w:rFonts w:asciiTheme="minorHAnsi" w:eastAsiaTheme="majorEastAsia" w:hAnsiTheme="minorHAnsi" w:cstheme="majorBidi"/>
      <w:color w:val="0F4761"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69088B"/>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69088B"/>
    <w:pPr>
      <w:keepNext/>
      <w:keepLines/>
      <w:spacing w:before="40" w:after="0" w:line="259" w:lineRule="auto"/>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69088B"/>
    <w:pPr>
      <w:keepNext/>
      <w:keepLines/>
      <w:spacing w:after="0" w:line="259" w:lineRule="auto"/>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69088B"/>
    <w:pPr>
      <w:keepNext/>
      <w:keepLines/>
      <w:spacing w:after="0" w:line="259" w:lineRule="auto"/>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8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08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08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08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08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08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08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08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088B"/>
    <w:rPr>
      <w:rFonts w:eastAsiaTheme="majorEastAsia" w:cstheme="majorBidi"/>
      <w:color w:val="272727" w:themeColor="text1" w:themeTint="D8"/>
    </w:rPr>
  </w:style>
  <w:style w:type="paragraph" w:styleId="Title">
    <w:name w:val="Title"/>
    <w:basedOn w:val="Normal"/>
    <w:next w:val="Normal"/>
    <w:link w:val="TitleChar"/>
    <w:uiPriority w:val="10"/>
    <w:qFormat/>
    <w:rsid w:val="0069088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908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088B"/>
    <w:pPr>
      <w:numPr>
        <w:ilvl w:val="1"/>
      </w:numPr>
      <w:spacing w:after="160" w:line="259"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6908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088B"/>
    <w:pPr>
      <w:spacing w:before="160" w:after="160" w:line="259" w:lineRule="auto"/>
      <w:jc w:val="center"/>
    </w:pPr>
    <w:rPr>
      <w:rFonts w:asciiTheme="minorHAnsi" w:eastAsiaTheme="minorHAnsi" w:hAnsiTheme="minorHAnsi" w:cstheme="minorBidi"/>
      <w:i/>
      <w:iCs/>
      <w:color w:val="404040" w:themeColor="text1" w:themeTint="BF"/>
      <w:kern w:val="2"/>
      <w:sz w:val="22"/>
      <w14:ligatures w14:val="standardContextual"/>
    </w:rPr>
  </w:style>
  <w:style w:type="character" w:customStyle="1" w:styleId="QuoteChar">
    <w:name w:val="Quote Char"/>
    <w:basedOn w:val="DefaultParagraphFont"/>
    <w:link w:val="Quote"/>
    <w:uiPriority w:val="29"/>
    <w:rsid w:val="0069088B"/>
    <w:rPr>
      <w:i/>
      <w:iCs/>
      <w:color w:val="404040" w:themeColor="text1" w:themeTint="BF"/>
    </w:rPr>
  </w:style>
  <w:style w:type="paragraph" w:styleId="ListParagraph">
    <w:name w:val="List Paragraph"/>
    <w:basedOn w:val="Normal"/>
    <w:uiPriority w:val="34"/>
    <w:qFormat/>
    <w:rsid w:val="0069088B"/>
    <w:pPr>
      <w:spacing w:after="160" w:line="259" w:lineRule="auto"/>
      <w:ind w:left="720"/>
      <w:contextualSpacing/>
    </w:pPr>
    <w:rPr>
      <w:rFonts w:asciiTheme="minorHAnsi" w:eastAsiaTheme="minorHAnsi" w:hAnsiTheme="minorHAnsi" w:cstheme="minorBidi"/>
      <w:kern w:val="2"/>
      <w:sz w:val="22"/>
      <w14:ligatures w14:val="standardContextual"/>
    </w:rPr>
  </w:style>
  <w:style w:type="character" w:styleId="IntenseEmphasis">
    <w:name w:val="Intense Emphasis"/>
    <w:basedOn w:val="DefaultParagraphFont"/>
    <w:uiPriority w:val="21"/>
    <w:qFormat/>
    <w:rsid w:val="0069088B"/>
    <w:rPr>
      <w:i/>
      <w:iCs/>
      <w:color w:val="0F4761" w:themeColor="accent1" w:themeShade="BF"/>
    </w:rPr>
  </w:style>
  <w:style w:type="paragraph" w:styleId="IntenseQuote">
    <w:name w:val="Intense Quote"/>
    <w:basedOn w:val="Normal"/>
    <w:next w:val="Normal"/>
    <w:link w:val="IntenseQuoteChar"/>
    <w:uiPriority w:val="30"/>
    <w:qFormat/>
    <w:rsid w:val="0069088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14:ligatures w14:val="standardContextual"/>
    </w:rPr>
  </w:style>
  <w:style w:type="character" w:customStyle="1" w:styleId="IntenseQuoteChar">
    <w:name w:val="Intense Quote Char"/>
    <w:basedOn w:val="DefaultParagraphFont"/>
    <w:link w:val="IntenseQuote"/>
    <w:uiPriority w:val="30"/>
    <w:rsid w:val="0069088B"/>
    <w:rPr>
      <w:i/>
      <w:iCs/>
      <w:color w:val="0F4761" w:themeColor="accent1" w:themeShade="BF"/>
    </w:rPr>
  </w:style>
  <w:style w:type="character" w:styleId="IntenseReference">
    <w:name w:val="Intense Reference"/>
    <w:basedOn w:val="DefaultParagraphFont"/>
    <w:uiPriority w:val="32"/>
    <w:qFormat/>
    <w:rsid w:val="0069088B"/>
    <w:rPr>
      <w:b/>
      <w:bCs/>
      <w:smallCaps/>
      <w:color w:val="0F4761" w:themeColor="accent1" w:themeShade="BF"/>
      <w:spacing w:val="5"/>
    </w:rPr>
  </w:style>
  <w:style w:type="table" w:styleId="TableGrid">
    <w:name w:val="Table Grid"/>
    <w:basedOn w:val="TableNormal"/>
    <w:rsid w:val="006908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69088B"/>
    <w:pPr>
      <w:spacing w:after="120"/>
      <w:ind w:left="283"/>
    </w:pPr>
  </w:style>
  <w:style w:type="character" w:customStyle="1" w:styleId="BodyTextIndentChar">
    <w:name w:val="Body Text Indent Char"/>
    <w:basedOn w:val="DefaultParagraphFont"/>
    <w:link w:val="BodyTextIndent"/>
    <w:uiPriority w:val="99"/>
    <w:rsid w:val="0069088B"/>
    <w:rPr>
      <w:rFonts w:ascii="Times New Roman" w:eastAsia="Calibri" w:hAnsi="Times New Roman" w:cs="Times New Roman"/>
      <w:kern w:val="0"/>
      <w:sz w:val="28"/>
      <w14:ligatures w14:val="none"/>
    </w:rPr>
  </w:style>
  <w:style w:type="paragraph" w:customStyle="1" w:styleId="Default">
    <w:name w:val="Default"/>
    <w:rsid w:val="0069088B"/>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fontstyle01">
    <w:name w:val="fontstyle01"/>
    <w:rsid w:val="0069088B"/>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0061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61B4"/>
    <w:rPr>
      <w:rFonts w:ascii="Times New Roman" w:eastAsia="Calibri" w:hAnsi="Times New Roman" w:cs="Times New Roman"/>
      <w:kern w:val="0"/>
      <w:sz w:val="28"/>
      <w14:ligatures w14:val="none"/>
    </w:rPr>
  </w:style>
  <w:style w:type="paragraph" w:styleId="Footer">
    <w:name w:val="footer"/>
    <w:basedOn w:val="Normal"/>
    <w:link w:val="FooterChar"/>
    <w:uiPriority w:val="99"/>
    <w:unhideWhenUsed/>
    <w:rsid w:val="000061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61B4"/>
    <w:rPr>
      <w:rFonts w:ascii="Times New Roman" w:eastAsia="Calibri" w:hAnsi="Times New Roman" w:cs="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311</Words>
  <Characters>1775</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2025-01-17T09:47:00Z</dcterms:created>
  <dcterms:modified xsi:type="dcterms:W3CDTF">2025-01-17T10:03:00Z</dcterms:modified>
</cp:coreProperties>
</file>